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4C6" w:rsidRPr="001D74C6" w:rsidRDefault="005B1268" w:rsidP="001D74C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object w:dxaOrig="9355" w:dyaOrig="14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5" o:title=""/>
          </v:shape>
          <o:OLEObject Type="Embed" ProgID="Word.Document.12" ShapeID="_x0000_i1025" DrawAspect="Content" ObjectID="_1528719686" r:id="rId6">
            <o:FieldCodes>\s</o:FieldCodes>
          </o:OLEObject>
        </w:object>
      </w:r>
      <w:r w:rsidR="001D74C6" w:rsidRPr="001D74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11" ShapeID="_x0000_i1026" DrawAspect="Content" ObjectID="_1528719687" r:id="rId8"/>
        </w:objec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Пояснительная записка.</w:t>
      </w:r>
    </w:p>
    <w:p w:rsidR="001D74C6" w:rsidRPr="001D74C6" w:rsidRDefault="001D74C6" w:rsidP="001D74C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Учебный план общеобразовательной программы «Обучение детей в группах раннего эстетического развития».</w:t>
      </w:r>
    </w:p>
    <w:p w:rsidR="001D74C6" w:rsidRPr="001D74C6" w:rsidRDefault="001D74C6" w:rsidP="001D74C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Содержание дополнительной общеобразовательной программы «Обучение детей в группах раннего эстетического развития»</w:t>
      </w:r>
    </w:p>
    <w:p w:rsidR="001D74C6" w:rsidRPr="001D74C6" w:rsidRDefault="001D74C6" w:rsidP="001D74C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Список используемой литературы.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D74C6">
        <w:rPr>
          <w:rFonts w:ascii="Times New Roman" w:hAnsi="Times New Roman" w:cs="Times New Roman"/>
          <w:sz w:val="24"/>
          <w:szCs w:val="24"/>
        </w:rPr>
        <w:t>Пояснительная  записка.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«Обучение детей в группах раннего эстетического развития» направлена на формирование музыкально-эстетических навыков ребенка, элементарных музыкально-звуковых понятий, на развитие мышления, памяти, выявление творческих способностей и возможностей ребенка в дошкольном возрасте, обогащение его духовного мира, а также решение задач овладения первоначальными навыками учебной деятельности.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     Программа « Обучение детей в группах раннего эстетического развития» имеет общекультурную направленность.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   Практическая деятельность в сфере иску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сств с р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аннего возраста определяет стойкую мотивацию учащихся к обучению, успешное освоение детьми школьных образовательных программ. Кроме того, раннее музыкально-эстетическое воспитание дает результаты в развитии способностей ребенка намного более эффективные и устойчивые, чем обучение с 7-8 лет. Музыкальное развитие ребенка является частью общего психофизического развития. Элементарные музыкально-звуковые понятия невозможно вводить без ознакомления детей с явлениями окружающего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мира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ез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развития образной памяти, элементов абстрактного мышления. Музыкальный образный мир особенно влияет на восприятие, воображение. Начальные навыки актерской деятельности способны помочь ребенку раздвинуть рамки в постижении мира, «заразить» его добром, желанием делиться своими мыслями и умением слышать других, развиваться, творя (на первых порах с педагогом) и играя. Ведь именно игра есть непременный атрибут театрального искусства, и вместе с тем при наличии игры дети, педагоги и учебный процесс не превращаются во «вражеский треугольник», а взаимодействуют, получая максимально положительный результат. Игра, игровые упражнения выступают как способ адаптации ребенка к школьной среде, создают доброжелательную атмосферу.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Именнов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игровых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ситуациях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происходит непроизвольное запоминание теоретического материала, который в процессе игры вызывает у детей интерес и активную реакцию. Такие занятия дарят детям радость познания, творчества. Испытав это чувство однажды, ребенок будет стремиться поделиться тем, что узнал, увидел, пережил с другими. Детское воображение проявляется и формируется ярче всего в игре. Запоминание также лучше всего происходит в процессе игры как основном виде деятельности ребенка. Следовательно, при построении урока нужно руководствоваться принципом чередования одних игровых заданий с другими.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     Приобщение детей к игре на музыкальных инструментах с возраста пяти лет способствует развитию мелкой моторики, координации, пластичности ребенка, формированию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слуха, благоприятно складывается на дальнейшем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развитиии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ребенка, подталкивая его к осознанному выбору музыкального инструмента для дальнейшего обучения. Особенностью данной программы является возможность ознакомления каждого  учащегося с основными группами музыкальных инструментов: (струнные, духовые, народные инструменты и фортепиано), с творчеством великих русских и зарубежных композиторов, с элементами музыкального языка (музыкальными знаками, терминами).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     Результат таких интенсивных занятий наступает очень быстро. И пусть ребенок и не станет в будущем музыкантом, но соприкосновение с миром прекрасного в таком раннем возрасте непременно обогатит его духовный мир, позволит ему полнее раскрыться как личности.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 xml:space="preserve">     Срок реализации данной программы -1 год, для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поступивших в школу в возрасте 6-7лет.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Цель  и задачи образовательной программы.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Цели программы «Обучение детей в группах раннего эстетического развития»: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 дать ребенку общее эстетическое развитие,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-выработать потребность в общении с искусством,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-создать необходимую базу для дальнейшего обучения.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Основные задачи:</w:t>
      </w:r>
    </w:p>
    <w:p w:rsidR="001D74C6" w:rsidRPr="001D74C6" w:rsidRDefault="001D74C6" w:rsidP="001D74C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Выявление способностей и возможностей ребенка,</w:t>
      </w:r>
    </w:p>
    <w:p w:rsidR="001D74C6" w:rsidRPr="001D74C6" w:rsidRDefault="001D74C6" w:rsidP="001D74C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Обогащение духовного мира,</w:t>
      </w:r>
    </w:p>
    <w:p w:rsidR="001D74C6" w:rsidRPr="001D74C6" w:rsidRDefault="001D74C6" w:rsidP="001D74C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Развитие слухового внимания,</w:t>
      </w:r>
    </w:p>
    <w:p w:rsidR="001D74C6" w:rsidRPr="001D74C6" w:rsidRDefault="001D74C6" w:rsidP="001D74C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Развитие эмоционального отношения к музыке,</w:t>
      </w:r>
    </w:p>
    <w:p w:rsidR="001D74C6" w:rsidRPr="001D74C6" w:rsidRDefault="001D74C6" w:rsidP="001D74C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Пробуждение и развитие фантазии в восприятии и передаче музыкально-художественных образов,</w:t>
      </w:r>
    </w:p>
    <w:p w:rsidR="001D74C6" w:rsidRPr="001D74C6" w:rsidRDefault="001D74C6" w:rsidP="001D74C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Овладение навыками учебной деятельности.</w:t>
      </w:r>
    </w:p>
    <w:p w:rsidR="001D74C6" w:rsidRPr="001D74C6" w:rsidRDefault="001D74C6" w:rsidP="001D74C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Формы и режим занятий.</w:t>
      </w:r>
    </w:p>
    <w:p w:rsidR="001D74C6" w:rsidRPr="001D74C6" w:rsidRDefault="001D74C6" w:rsidP="001D74C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Продолжительность учебного года -8 месяцев (с сентября по апрель), 30 недель. Каникулы устанавливаются в соответствии с календарным учебным графиком Ильинской детской музыкальной школы. Обучение ведется по триместровой системе. Первый триместр -10 учебных занятий. Второй триместр -10 учебных занятий, третий триместр -10 учебных занятий, включая выпускной концерт.</w:t>
      </w:r>
    </w:p>
    <w:p w:rsidR="001D74C6" w:rsidRPr="001D74C6" w:rsidRDefault="001D74C6" w:rsidP="001D74C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Форма занятий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–у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рок. Продолжительность урока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первый триместр -30минут, второй триместр -35 минут, третий триместр -35-40минут.</w:t>
      </w:r>
    </w:p>
    <w:p w:rsidR="001D74C6" w:rsidRPr="001D74C6" w:rsidRDefault="001D74C6" w:rsidP="001D74C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74C6">
        <w:rPr>
          <w:rFonts w:ascii="Times New Roman" w:hAnsi="Times New Roman" w:cs="Times New Roman"/>
          <w:b/>
          <w:bCs/>
          <w:sz w:val="24"/>
          <w:szCs w:val="24"/>
        </w:rPr>
        <w:t>Учебный план дополнительной общеобразовательной программы «Обучение детей в группах раннего эстетического развития».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552"/>
        <w:gridCol w:w="3191"/>
      </w:tblGrid>
      <w:tr w:rsidR="001D74C6" w:rsidRPr="001D74C6" w:rsidTr="001D74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Количество уроков в неделю</w:t>
            </w:r>
          </w:p>
        </w:tc>
      </w:tr>
      <w:tr w:rsidR="001D74C6" w:rsidRPr="001D74C6" w:rsidTr="001D74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74C6" w:rsidRPr="001D74C6" w:rsidTr="001D74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Развитие музыкальных способностей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74C6" w:rsidRPr="001D74C6" w:rsidTr="001D74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Прикладное творчество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74C6" w:rsidRPr="001D74C6" w:rsidTr="001D74C6"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уроков в неделю: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4C6" w:rsidRPr="001D74C6" w:rsidRDefault="001D74C6" w:rsidP="001D74C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 xml:space="preserve">Численный состав групп по предмету «Развитие музыкальных способностей»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т4  до 8человек. Численный состав групп по предмету «Прикладное творчество» -3-8человек. Численный состав групп по предмету «Ритмика» -10-15человек.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74C6">
        <w:rPr>
          <w:rFonts w:ascii="Times New Roman" w:hAnsi="Times New Roman" w:cs="Times New Roman"/>
          <w:b/>
          <w:bCs/>
          <w:sz w:val="24"/>
          <w:szCs w:val="24"/>
        </w:rPr>
        <w:t>3. Содержание дополнительной образовательной программы «Обучение детей в группах раннего эстетического развития»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При составлении программы  обучения ставились задачи максимального взаимопроникновения изучаемых дисциплин по темам, образной сфере, приемам подачи материала.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На такого рода занятиях устанавливается связь между видимым и слышимым, между образом и его воплощением, выявляются творческие возможности детей, обогащается фантазия, а педагогические принципы находят опору в наиболее полном раскрытии внутреннего и духовного мира ребенка, его естественного тяготения к сказке, фантазии.</w:t>
      </w:r>
      <w:proofErr w:type="gramEnd"/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      Принципы и методы обучения детей 6-7лет на музыкальных занятиях.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1. На начальном этапе обучения следует опираться на знания ребенка об окружающем мире. Сказка, мир фантазии, природа, животные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то та образная сфера, которая является естественной средой развития детей этого возраста. На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данном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этапе5 трудно определить границы каждого предмета. Например, артикуляционные, дикционные упражнения, упражнения на правильное дыхание присутствуют на уроке развития музыкальных способностей. Координационные упражнения, а также упражнения на мелкую моторику рук, используются на занятиях ритмики и прикладного творчества. В этот период необходимо максимальное включение в занятия двигательных упражнений, являющихся вспомогательным средством для выработки, устранения метроритмических трудностей.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4C6">
        <w:rPr>
          <w:rFonts w:ascii="Times New Roman" w:hAnsi="Times New Roman" w:cs="Times New Roman"/>
          <w:b/>
          <w:bCs/>
          <w:sz w:val="24"/>
          <w:szCs w:val="24"/>
        </w:rPr>
        <w:t>Предмет «Развитие музыкальных способностей»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Занятия по предмету проводятся 1 раз в неделю, продолжительностью 30-45 минут.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Работа на уроке идет в следующих направлениях: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а) слушание музыки, знакомство с творчеством русских и зарубежных композиторов.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б) работа над интонированием, развитием голосовых данных.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в) работа над метроритмом, оркестр музыкальных шумовых инструментов.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г) занимательная теория музыки.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Работа над интонированием.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На первых занятиях у ребенка формируется умение слышать, различать музыкальные и немузыкальные звуки. Затем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–у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мение различать звуки по высоте, определять окраску звучания.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Одновременно проходит работа над  временными характеристиками (краткий, долгий) и качественными определениями (острый, колючий, мягкий, плавный и т.д.).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Высота звука связывается с пространственно-образными понятиями: большой, толстый предме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значит звук низкий, грубый; меленький предмет –звук высокий, тонкий. Ребенок в этом возрасте уже хорошо знает звуки, извлекаемые разными животными, подражая голосам животных и птиц, он постепенно «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омузыкаливает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>» их голоса, переходя от декламации к пению.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 xml:space="preserve">В этом возрасте ребенок знакомиться с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буквами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и учится читать, поэтому хорошим помощником в формировании начальных навыков пения оказывается работа над правильной артикуляцией гласных и согласных. Проговаривая гласные звуки один за другим, ребенок уже почти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пропевает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их. Неосознанно возникает тенденция плавных переходов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экономного расходования дыхания, что так важно при пении. 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Работа над метроритмом.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Особую роль в восприятии соотношения длительностей играют двигательные упражнения. Восьмые, четверти, паузы сопровождают определенными движениями рук и ног  (педагог сам выбирает, какими именно). Большую помощь в усвоении этой стороны музыкального времени окажут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темы, связанные с узнаванием и пониманием природных временных  явлений и понятий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ремена года, дни недели, часы, минуты и т.д.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  Теоретические понятия метра, конечно, недоступно пониманию детей этого возраста, но слуховые и двигательные упражнения, дающие ощущение упорядоченности пульсации музыкальной ткани, могут быть включены как один из приемов метроритмического развития. Хороший эффект для успешного восприятия ритма дает усиление контраста длительностей тембровым контрастом.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Занимательная теория музыки.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Знакомство на уроках с элементами музыкального языка, с теоретическими сведениями, терминами и понятиями в стихотворной, шутливой форме, в образах, сказках, в театральных сценках.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Основные темы: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понятие высоты звука.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Временное понятие звука, его долгота. Восьмые, четверт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взрослые и детские нотки)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Обозначение темпа: быстро, медленно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Обозначение динамики: форте, пиано.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Мажор и минор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Пауза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Музыкальные жанры: песня, танец, марш, опера, балет</w:t>
      </w:r>
    </w:p>
    <w:p w:rsidR="001D74C6" w:rsidRPr="001D74C6" w:rsidRDefault="001D74C6" w:rsidP="001D74C6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Ознакомление с различными музыкальными инструментами, что такое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ркестр?.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Слушание музыки, знакомство с творчеством русских и зарубежных композиторов.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Основной принцип работы в этом направлении –тематический (наличие шести тем, которые изучаются в течени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одного- двух месяцев).Реализация этого принципа позволяет раскрыть детям специфику языка музыки и связи искусства с жизнью, систематизировать полученные знания, способствует поддержанию интереса к музыке.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>Первая тема –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«Н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астроения и чувства  в музыке» является ведущей, стержневой, важной для понимания детьми сущности музыкального искусства, выражающего определенное эмоциональное состояние, содержание. Она включает в себя произведения, в которых чувства, переданные в музыке, отражены в названиях пьес («Порыв» Р. Шумана, «Слеза» М. Мусоргского, «Шутка» И.С. Баха), а также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непрограммную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музыку, в которой дети различают настроения и их смену. Содержание темы побуждает детей к сопереживанию, оценочному отношению. В младшем возрасте применяются произведения, доступные детям по эмоционально-образному содержанию (веселые, шутливые, спокойные, нежные, светлые).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Постепенно расширяются представления детей о чувствах, выраженных в музыке (тревожные, взволнованные, таинственные, скорбные, решительные и т.д.), становится богаче «словарь эмоций».</w:t>
      </w:r>
      <w:proofErr w:type="gramEnd"/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Вторая тема –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«П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есня, танец, марш» -основополагающая по программе для общеобразовательных школ Д.Б.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>. В дошкольном возрасте дети накапливают опыт представлений о первичных жанрах на репертуаре классической и народной музыки, опыт музыкальной деятельности, который постепенно расширяется в детском саду и школе.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Третья тем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«Музыка о животных и птицах» дает представление об изобразительности музыки, средствах музыкальной выразительности. Контрастные сопоставления пьес с различными и одинаковыми названиями позволяют развивать образную речь детей, проявлять фантазию и творчество.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Четвертая тема –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«П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рирода и музыка» включает в себя произведения, в которых выражены настроения, созвучные той или иной картине природы, времени года, дня. Дети учатся различать выразительные средства музыки и других искусств (поэзия, живопись, танец), созвучно музыке передавать образы природы в рисунках, оркестровке. У детей развиваются эстетические чувства, образная речь (в процессе использования эпитетов, метафор, сравнений, характеризующих образы природы, созданные средствами разных искусств).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Пятая тема –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«С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казка в музыке» -представляет пьесы классической музыки со сказочным содержанием, которые дети слушают, рисуют, оркеструют. Она позволяет развивать представления о связи речевых и музыкальных интонаций, творческое воображение.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Шестая тема –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«м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узыкальные инструменты и игрушки» знакомит с произведениями, имитирующими звучание музыкальных инструментов (тамбурин, гармоника, музыкальная табакерка, колокольчики, колокола, шарманка и т.д.) , а также с музыкальными народными инструментами и инструментами симфонического оркестра. Дети осознают выразительные возможности их тембровых красок, передающих различные оттенки настроений.</w:t>
      </w:r>
    </w:p>
    <w:p w:rsidR="001D74C6" w:rsidRPr="001D74C6" w:rsidRDefault="001D74C6" w:rsidP="001D74C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4C6">
        <w:rPr>
          <w:rFonts w:ascii="Times New Roman" w:hAnsi="Times New Roman" w:cs="Times New Roman"/>
          <w:b/>
          <w:bCs/>
          <w:sz w:val="24"/>
          <w:szCs w:val="24"/>
        </w:rPr>
        <w:t>Предмет «Ритмика»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Программа по предмету «Ритмика» рассчитана на один год для детей 6-7лет. Она включает в себя элементы игрового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стрейчинга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>, детский танец. Занятия по предмету проводятся 2 раза в неделю, продолжительностью 30- 45минут.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Занятия состоят из следующих этапов: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1. Подготовительные упражнения,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2. Упражнения на развитие мышечного чувства (упражнения на коврике)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3. танцевально-игровые импровизации.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>Занятия проводятся в виде сюжетно-ролевой или тематической игры, состоящей из взаимосвязанных игровых ситуаций, заданий, упражнений, игр, подобранных и таким образом, чтобы содействовать решению оздоровительных и развивающих задач.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Широко используется метод аналогий с животным и растительным миром (образ, поза, двигательная импровизация), метод театрализации, где педагог-режиссер, используя игровую атрибутику, образ, активизирует работу правого полушария головного мозга, его пространственно-образное мышление.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Цель данного предмета: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Активизация защитных сил организма детей, овладение навыками управления своим телом, развитие и высвобождение скрытых творческих и оздоровительных возможностей.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Задачи предмета: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1. выразительно и непринужденно двигаться в соответствии с музыкальным ритмом, характером, динамикой;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2. развивать гибкость, укреплять опорно-двигательный аппарат;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3.различать темпы, длительности, согласовывать свои движения с ними;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4.развивать творческие способности детей.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4C6">
        <w:rPr>
          <w:rFonts w:ascii="Times New Roman" w:hAnsi="Times New Roman" w:cs="Times New Roman"/>
          <w:b/>
          <w:bCs/>
          <w:sz w:val="24"/>
          <w:szCs w:val="24"/>
        </w:rPr>
        <w:t>Предмет «Прикладное творчество»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Процесс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обучения по предмету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«Прикладное творчество» ориентирован на определенный результат. Занятия по предмету проводятся 1 раз в неделю, продолжительностью 30- 45 минут.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Цели предмета «Прикладное творчество»: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1. создание оптимальных условий для интеллектуального развития;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2. побуждение и развитие творческой активности;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3. удовлетворение интересов, дарований учащихся;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4. создание условий для эстетического и нравственного самообразования, самовоспитания, саморазвития.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Задачи, решаемые в ходе обучения: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1. Развить художественно-творческие способности и склонности воспитанников, зрительно-образную память, формировать творческую индивидуальность;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2. Сформировать положительное отношение к самому себе, осознание своей индивидуальности, уверенности в своих силах;</w:t>
      </w:r>
    </w:p>
    <w:p w:rsidR="001D74C6" w:rsidRPr="001D74C6" w:rsidRDefault="001D74C6" w:rsidP="001D74C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3.привитие культурных навыков внешнего поведения, умения общаться в коллективе.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 xml:space="preserve">Программой по этому предмету предусмотрен довольно обширный перечень работ для выполнения на занятиях по прикладному творчеству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то и рисование, аппликация, лепка из пластилина, бумага пластика, оригами, изготовление поделок из природного материала.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  Такие занятия дарят детям радость познания, творчества. Испытав это чувство однажды, ребенок будет стремиться в своих рисунках, аппликациях, поделках рассказать о том, что узнал, увидел, пережил.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На занятиях у детей развивается мелкая мускулатура рук, пальцев; ученики приобретают опыт использования простейших орудий: карандаша, кисти, ножниц, усваивают их специфику; узнают свойства различных материалов: краски, клея и возможности и особенности работы с ними.</w:t>
      </w:r>
    </w:p>
    <w:p w:rsidR="001D74C6" w:rsidRPr="001D74C6" w:rsidRDefault="001D74C6" w:rsidP="001D74C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4C6">
        <w:rPr>
          <w:rFonts w:ascii="Times New Roman" w:hAnsi="Times New Roman" w:cs="Times New Roman"/>
          <w:b/>
          <w:bCs/>
          <w:sz w:val="24"/>
          <w:szCs w:val="24"/>
        </w:rPr>
        <w:t>Ожидаемые (проектируемые) результаты.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Предмет «Развитие музыкальных способностей»: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1. Наличие потребности видеть и слышать прекрасное, понимать и сопереживать.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2.Умние творчески реализовываться в самостоятельной деятельности.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3.Укрепление памяти, внимания, логического мышления, увеличение, обогащение словарного запаса.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4.Умение доводить начатую работу до конца.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Предмет «Ритмика»: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1. Умение воспринимать и передавать в движении характер, темп и динамические оттенки.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2.Представление о метроритме.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3. Импровизация танцевальных движений.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4. Умение сохранить правильную осанку.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D74C6">
        <w:rPr>
          <w:rFonts w:ascii="Times New Roman" w:hAnsi="Times New Roman" w:cs="Times New Roman"/>
          <w:sz w:val="24"/>
          <w:szCs w:val="24"/>
          <w:u w:val="single"/>
        </w:rPr>
        <w:t>Предмет «Прикладное творчество»: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1. Развитие творческой активности;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2.Развитие мелкой моторики рук;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3. Развитие аккуратности, усидчивости;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4. Развитие зрительно-образной памяти;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5. Формирование творческой индивидуальности.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74C6" w:rsidRPr="001D74C6" w:rsidRDefault="001D74C6" w:rsidP="001D74C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74C6">
        <w:rPr>
          <w:rFonts w:ascii="Times New Roman" w:hAnsi="Times New Roman" w:cs="Times New Roman"/>
          <w:b/>
          <w:bCs/>
          <w:sz w:val="24"/>
          <w:szCs w:val="24"/>
        </w:rPr>
        <w:t>4.Список используемой литературы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 Богуславская З.М., Смирнова Е.О. Развивающие игры для детей младшего дошкольного возраста. М., 1991.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Гелъфан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Е.М., Рябинин Б. Игры и упражнения для маленьких и больших. М, 1969.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Конорова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И.Г. Обучение дошкольников игре на детских музыкальных инструментах. М., 1990.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Лесли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Дж. Работать с маленькими детьми. М.,1991.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-Развивающие игры для детей. М.,1990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-Стулова Г.П. Развитие детского голоса в процессе обучения пению. М.,1992.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Торшилова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Е.М., Морозова Т.В., Развитие эстетических способностей детей 3-7лет.М.,1994.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Домогацкая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И.Е. программа по предмету «Развитие музыкальных способностей детей 3-5лет» М.,2007.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Домогацкая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И.Е. Первые уроки музыки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.,2011.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Первозванская Т. Мир музыки. Учебное пособие «Слушаем музыку» 1 класс.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>, 2004.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Кацер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О. Игровая методика обучения детей пению.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>, 2008.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О.П. Настроения, чувства в музыке. М.,2010.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О.П. Сказка в музыке. М.,2010.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О.П. Песня, танец, марш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.,2010.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О.П.  Природа и музыка. М.,2010.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Радынова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О.П. Музыка о животных и птицах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.,2010.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-Играем в оркестре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.1 и ч.2.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>, 2002.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Романина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В.И. Дидактический материал по трудовому обучению М.,1991.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D74C6">
        <w:rPr>
          <w:rFonts w:ascii="Times New Roman" w:hAnsi="Times New Roman" w:cs="Times New Roman"/>
          <w:sz w:val="24"/>
          <w:szCs w:val="24"/>
        </w:rPr>
        <w:t>Гукасова</w:t>
      </w:r>
      <w:proofErr w:type="spellEnd"/>
      <w:r w:rsidRPr="001D74C6">
        <w:rPr>
          <w:rFonts w:ascii="Times New Roman" w:hAnsi="Times New Roman" w:cs="Times New Roman"/>
          <w:sz w:val="24"/>
          <w:szCs w:val="24"/>
        </w:rPr>
        <w:t xml:space="preserve"> А.М. Внеклассная работа по труду М., 1981.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-Ритмик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 xml:space="preserve"> музыкальное движение. М.,1982.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>-Константинова А.И. Игровой стрейчинг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пб.,1993</w:t>
      </w:r>
    </w:p>
    <w:p w:rsidR="001D74C6" w:rsidRPr="001D74C6" w:rsidRDefault="001D74C6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74C6">
        <w:rPr>
          <w:rFonts w:ascii="Times New Roman" w:hAnsi="Times New Roman" w:cs="Times New Roman"/>
          <w:sz w:val="24"/>
          <w:szCs w:val="24"/>
        </w:rPr>
        <w:t xml:space="preserve">- Музыка и движение. Ч.1 и </w:t>
      </w:r>
      <w:proofErr w:type="gramStart"/>
      <w:r w:rsidRPr="001D74C6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1D74C6">
        <w:rPr>
          <w:rFonts w:ascii="Times New Roman" w:hAnsi="Times New Roman" w:cs="Times New Roman"/>
          <w:sz w:val="24"/>
          <w:szCs w:val="24"/>
        </w:rPr>
        <w:t>.2. М., 1983.</w:t>
      </w:r>
    </w:p>
    <w:p w:rsidR="00C93018" w:rsidRPr="001D74C6" w:rsidRDefault="00C93018" w:rsidP="001D74C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93018" w:rsidRPr="001D74C6" w:rsidSect="00C93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E59C3"/>
    <w:multiLevelType w:val="hybridMultilevel"/>
    <w:tmpl w:val="D974BA60"/>
    <w:lvl w:ilvl="0" w:tplc="64A0E7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A1A6409"/>
    <w:multiLevelType w:val="hybridMultilevel"/>
    <w:tmpl w:val="08F28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0182A"/>
    <w:multiLevelType w:val="hybridMultilevel"/>
    <w:tmpl w:val="A9384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1268"/>
    <w:rsid w:val="001D74C6"/>
    <w:rsid w:val="005B1268"/>
    <w:rsid w:val="00C93018"/>
    <w:rsid w:val="00FE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C6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D74C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0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2648</Words>
  <Characters>15098</Characters>
  <Application>Microsoft Office Word</Application>
  <DocSecurity>0</DocSecurity>
  <Lines>125</Lines>
  <Paragraphs>35</Paragraphs>
  <ScaleCrop>false</ScaleCrop>
  <Company>DNA Project</Company>
  <LinksUpToDate>false</LinksUpToDate>
  <CharactersWithSpaces>17711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4</cp:revision>
  <dcterms:created xsi:type="dcterms:W3CDTF">2016-06-29T12:30:00Z</dcterms:created>
  <dcterms:modified xsi:type="dcterms:W3CDTF">2016-06-29T12:35:00Z</dcterms:modified>
</cp:coreProperties>
</file>